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43" w:rsidRPr="00C64B96" w:rsidRDefault="009D1143" w:rsidP="009D1143">
      <w:pPr>
        <w:ind w:left="12036" w:firstLine="720"/>
        <w:jc w:val="right"/>
        <w:rPr>
          <w:rFonts w:eastAsia="Calibri"/>
          <w:sz w:val="18"/>
          <w:szCs w:val="18"/>
          <w:lang w:val="ro-RO" w:eastAsia="en-US"/>
        </w:rPr>
      </w:pPr>
      <w:r w:rsidRPr="00C64B96">
        <w:rPr>
          <w:rFonts w:eastAsia="Calibri"/>
          <w:sz w:val="18"/>
          <w:szCs w:val="18"/>
          <w:lang w:val="ro-RO" w:eastAsia="en-US"/>
        </w:rPr>
        <w:t xml:space="preserve">Anexa nr. 2 </w:t>
      </w:r>
    </w:p>
    <w:p w:rsidR="009D1143" w:rsidRPr="00C64B96" w:rsidRDefault="009D1143" w:rsidP="009D1143">
      <w:pPr>
        <w:ind w:left="12036"/>
        <w:jc w:val="right"/>
        <w:rPr>
          <w:rFonts w:eastAsia="Calibri"/>
          <w:sz w:val="18"/>
          <w:szCs w:val="18"/>
          <w:lang w:val="ro-RO" w:eastAsia="en-US"/>
        </w:rPr>
      </w:pPr>
      <w:r w:rsidRPr="00C64B96">
        <w:rPr>
          <w:rFonts w:eastAsia="Calibri"/>
          <w:sz w:val="18"/>
          <w:szCs w:val="18"/>
          <w:lang w:val="ro-RO" w:eastAsia="en-US"/>
        </w:rPr>
        <w:t>la Regulamentul cu privire la</w:t>
      </w:r>
      <w:r>
        <w:rPr>
          <w:rFonts w:eastAsia="Calibri"/>
          <w:sz w:val="18"/>
          <w:szCs w:val="18"/>
          <w:lang w:val="ro-RO" w:eastAsia="en-US"/>
        </w:rPr>
        <w:t xml:space="preserve"> </w:t>
      </w:r>
      <w:r w:rsidRPr="00C64B96">
        <w:rPr>
          <w:rFonts w:eastAsia="Calibri"/>
          <w:sz w:val="18"/>
          <w:szCs w:val="18"/>
          <w:lang w:val="ro-RO" w:eastAsia="en-US"/>
        </w:rPr>
        <w:t xml:space="preserve"> modul de calculare a pensiilor de asigurări sociale de stat</w:t>
      </w:r>
    </w:p>
    <w:p w:rsidR="009D1143" w:rsidRPr="00A40F16" w:rsidRDefault="009D1143" w:rsidP="009D1143">
      <w:pPr>
        <w:spacing w:line="276" w:lineRule="auto"/>
        <w:ind w:left="12036"/>
        <w:rPr>
          <w:rFonts w:ascii="Calibri" w:eastAsia="Calibri" w:hAnsi="Calibri"/>
          <w:sz w:val="16"/>
          <w:szCs w:val="16"/>
          <w:lang w:val="ro-RO" w:eastAsia="en-US"/>
        </w:rPr>
      </w:pPr>
    </w:p>
    <w:p w:rsidR="009D1143" w:rsidRPr="00C64B96" w:rsidRDefault="009D1143" w:rsidP="009D1143">
      <w:pPr>
        <w:jc w:val="center"/>
        <w:rPr>
          <w:rFonts w:eastAsia="Calibri"/>
          <w:b/>
          <w:sz w:val="24"/>
          <w:szCs w:val="24"/>
          <w:lang w:val="ro-RO" w:eastAsia="en-US"/>
        </w:rPr>
      </w:pPr>
      <w:r w:rsidRPr="00C64B96">
        <w:rPr>
          <w:rFonts w:eastAsia="Calibri"/>
          <w:b/>
          <w:sz w:val="24"/>
          <w:szCs w:val="24"/>
          <w:lang w:val="ro-RO" w:eastAsia="en-US"/>
        </w:rPr>
        <w:t>Mărimile salariilor lunare</w:t>
      </w:r>
      <w:r>
        <w:rPr>
          <w:rFonts w:eastAsia="Calibri"/>
          <w:b/>
          <w:sz w:val="24"/>
          <w:szCs w:val="24"/>
          <w:lang w:val="ro-RO" w:eastAsia="en-US"/>
        </w:rPr>
        <w:t>,</w:t>
      </w:r>
      <w:r w:rsidRPr="00C64B96">
        <w:rPr>
          <w:rFonts w:eastAsia="Calibri"/>
          <w:b/>
          <w:sz w:val="24"/>
          <w:szCs w:val="24"/>
          <w:lang w:val="ro-RO" w:eastAsia="en-US"/>
        </w:rPr>
        <w:t xml:space="preserve"> aplicate la determinarea venitului mediu lunar asigurat </w:t>
      </w:r>
    </w:p>
    <w:p w:rsidR="009D1143" w:rsidRDefault="009D1143" w:rsidP="009D1143">
      <w:pPr>
        <w:jc w:val="center"/>
        <w:rPr>
          <w:rFonts w:eastAsia="Calibri"/>
          <w:b/>
          <w:sz w:val="24"/>
          <w:szCs w:val="24"/>
          <w:lang w:val="ro-RO" w:eastAsia="en-US"/>
        </w:rPr>
      </w:pPr>
      <w:r w:rsidRPr="00C64B96">
        <w:rPr>
          <w:rFonts w:eastAsia="Calibri"/>
          <w:b/>
          <w:sz w:val="24"/>
          <w:szCs w:val="24"/>
          <w:lang w:val="ro-RO" w:eastAsia="en-US"/>
        </w:rPr>
        <w:t>pentru perioada de pînă la 1 ianuarie 2004, pentru personalul misiunilor diplomatice</w:t>
      </w:r>
    </w:p>
    <w:p w:rsidR="009D1143" w:rsidRPr="000A4032" w:rsidRDefault="009D1143" w:rsidP="009D1143">
      <w:pPr>
        <w:ind w:left="3540"/>
        <w:jc w:val="right"/>
        <w:rPr>
          <w:rFonts w:eastAsia="Calibri"/>
          <w:sz w:val="24"/>
          <w:szCs w:val="24"/>
          <w:lang w:val="ro-RO" w:eastAsia="en-US"/>
        </w:rPr>
      </w:pPr>
      <w:r w:rsidRPr="000A4032">
        <w:rPr>
          <w:rFonts w:eastAsia="Calibri"/>
          <w:sz w:val="24"/>
          <w:szCs w:val="24"/>
          <w:lang w:val="ro-RO" w:eastAsia="en-US"/>
        </w:rPr>
        <w:t>(lei)</w:t>
      </w:r>
    </w:p>
    <w:p w:rsidR="009D1143" w:rsidRPr="00A40F16" w:rsidRDefault="009D1143" w:rsidP="009D1143">
      <w:pPr>
        <w:jc w:val="center"/>
        <w:rPr>
          <w:rFonts w:eastAsia="Calibri"/>
          <w:b/>
          <w:sz w:val="16"/>
          <w:szCs w:val="16"/>
          <w:lang w:val="ro-RO"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868"/>
        <w:gridCol w:w="871"/>
        <w:gridCol w:w="871"/>
        <w:gridCol w:w="871"/>
        <w:gridCol w:w="871"/>
        <w:gridCol w:w="872"/>
        <w:gridCol w:w="872"/>
        <w:gridCol w:w="872"/>
        <w:gridCol w:w="865"/>
        <w:gridCol w:w="865"/>
        <w:gridCol w:w="872"/>
        <w:gridCol w:w="872"/>
        <w:gridCol w:w="872"/>
        <w:gridCol w:w="872"/>
        <w:gridCol w:w="1014"/>
      </w:tblGrid>
      <w:tr w:rsidR="009D1143" w:rsidRPr="00C64B96" w:rsidTr="00F71F50">
        <w:trPr>
          <w:jc w:val="center"/>
        </w:trPr>
        <w:tc>
          <w:tcPr>
            <w:tcW w:w="71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b/>
                <w:sz w:val="24"/>
                <w:szCs w:val="24"/>
                <w:lang w:val="ro-RO" w:eastAsia="en-US"/>
              </w:rPr>
            </w:pPr>
          </w:p>
          <w:p w:rsidR="009D1143" w:rsidRPr="00C64B96" w:rsidRDefault="009D1143" w:rsidP="00F71F50">
            <w:pPr>
              <w:jc w:val="center"/>
              <w:rPr>
                <w:rFonts w:eastAsia="Calibri"/>
                <w:b/>
                <w:sz w:val="24"/>
                <w:szCs w:val="24"/>
                <w:lang w:val="ro-RO" w:eastAsia="en-US"/>
              </w:rPr>
            </w:pPr>
          </w:p>
          <w:p w:rsidR="009D1143" w:rsidRPr="00C64B96" w:rsidRDefault="009D1143" w:rsidP="00F71F50">
            <w:pPr>
              <w:jc w:val="center"/>
              <w:rPr>
                <w:rFonts w:eastAsia="Calibri"/>
                <w:b/>
                <w:sz w:val="24"/>
                <w:szCs w:val="24"/>
                <w:lang w:val="ro-RO" w:eastAsia="en-US"/>
              </w:rPr>
            </w:pPr>
            <w:r w:rsidRPr="00C64B96">
              <w:rPr>
                <w:rFonts w:eastAsia="Calibri"/>
                <w:b/>
                <w:sz w:val="24"/>
                <w:szCs w:val="24"/>
                <w:lang w:val="ro-RO" w:eastAsia="en-US"/>
              </w:rPr>
              <w:t>Funcția</w:t>
            </w:r>
          </w:p>
        </w:tc>
        <w:tc>
          <w:tcPr>
            <w:tcW w:w="4286" w:type="pct"/>
            <w:gridSpan w:val="15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b/>
                <w:sz w:val="24"/>
                <w:szCs w:val="24"/>
                <w:lang w:val="ro-RO" w:eastAsia="en-US"/>
              </w:rPr>
            </w:pPr>
            <w:r w:rsidRPr="00C64B96">
              <w:rPr>
                <w:rFonts w:eastAsia="Calibri"/>
                <w:b/>
                <w:sz w:val="24"/>
                <w:szCs w:val="24"/>
                <w:lang w:val="ro-RO" w:eastAsia="en-US"/>
              </w:rPr>
              <w:t>Perioada de activitate în funcție</w:t>
            </w:r>
          </w:p>
        </w:tc>
      </w:tr>
      <w:tr w:rsidR="009D1143" w:rsidRPr="00C64B96" w:rsidTr="00F71F50">
        <w:trPr>
          <w:trHeight w:val="1079"/>
          <w:jc w:val="center"/>
        </w:trPr>
        <w:tc>
          <w:tcPr>
            <w:tcW w:w="714" w:type="pct"/>
            <w:vMerge/>
            <w:shd w:val="clear" w:color="auto" w:fill="auto"/>
          </w:tcPr>
          <w:p w:rsidR="009D1143" w:rsidRPr="00C64B9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9D1143" w:rsidRPr="000A4032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22"/>
                <w:szCs w:val="22"/>
                <w:lang w:val="ro-RO" w:eastAsia="en-US"/>
              </w:rPr>
              <w:t>de la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eastAsia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>1.01. 1992  pînă la 31.03.1992</w:t>
            </w:r>
          </w:p>
        </w:tc>
        <w:tc>
          <w:tcPr>
            <w:tcW w:w="286" w:type="pct"/>
            <w:shd w:val="clear" w:color="auto" w:fill="auto"/>
          </w:tcPr>
          <w:p w:rsidR="009D1143" w:rsidRPr="000A4032" w:rsidRDefault="009D1143" w:rsidP="00F71F50">
            <w:pPr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22"/>
                <w:szCs w:val="22"/>
                <w:lang w:val="ro-RO" w:eastAsia="en-US"/>
              </w:rPr>
              <w:t>de la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eastAsia="Calibri"/>
                <w:sz w:val="16"/>
                <w:szCs w:val="16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>1.04 1992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 xml:space="preserve"> pînă la 31.10.1992</w:t>
            </w:r>
          </w:p>
        </w:tc>
        <w:tc>
          <w:tcPr>
            <w:tcW w:w="286" w:type="pct"/>
            <w:shd w:val="clear" w:color="auto" w:fill="auto"/>
          </w:tcPr>
          <w:p w:rsidR="009D1143" w:rsidRPr="000A4032" w:rsidRDefault="009D1143" w:rsidP="00F71F50">
            <w:pPr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22"/>
                <w:szCs w:val="22"/>
                <w:lang w:val="ro-RO" w:eastAsia="en-US"/>
              </w:rPr>
              <w:t>de la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>1.11.1992 pînă la 28.02.1993</w:t>
            </w:r>
          </w:p>
        </w:tc>
        <w:tc>
          <w:tcPr>
            <w:tcW w:w="286" w:type="pct"/>
            <w:shd w:val="clear" w:color="auto" w:fill="auto"/>
          </w:tcPr>
          <w:p w:rsidR="009D1143" w:rsidRPr="000A4032" w:rsidRDefault="009D1143" w:rsidP="00F71F50">
            <w:pPr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22"/>
                <w:szCs w:val="22"/>
                <w:lang w:val="ro-RO" w:eastAsia="en-US"/>
              </w:rPr>
              <w:t>de la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eastAsia="Calibri"/>
                <w:sz w:val="16"/>
                <w:szCs w:val="16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 xml:space="preserve">1.03.1993 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>pînă la 30.06.1993</w:t>
            </w:r>
          </w:p>
        </w:tc>
        <w:tc>
          <w:tcPr>
            <w:tcW w:w="286" w:type="pct"/>
            <w:shd w:val="clear" w:color="auto" w:fill="auto"/>
          </w:tcPr>
          <w:p w:rsidR="009D1143" w:rsidRPr="000A4032" w:rsidRDefault="009D1143" w:rsidP="00F71F50">
            <w:pPr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22"/>
                <w:szCs w:val="22"/>
                <w:lang w:val="ro-RO" w:eastAsia="en-US"/>
              </w:rPr>
              <w:t>de la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eastAsia="Calibri"/>
                <w:sz w:val="16"/>
                <w:szCs w:val="16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 xml:space="preserve">1.07.1993 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>pînă la 31.10.1993</w:t>
            </w:r>
          </w:p>
        </w:tc>
        <w:tc>
          <w:tcPr>
            <w:tcW w:w="286" w:type="pct"/>
            <w:shd w:val="clear" w:color="auto" w:fill="auto"/>
          </w:tcPr>
          <w:p w:rsidR="009D1143" w:rsidRPr="000A4032" w:rsidRDefault="009D1143" w:rsidP="00F71F50">
            <w:pPr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22"/>
                <w:szCs w:val="22"/>
                <w:lang w:val="ro-RO" w:eastAsia="en-US"/>
              </w:rPr>
              <w:t>de la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>1.11.1993 pînă la 31.12.1993</w:t>
            </w:r>
          </w:p>
        </w:tc>
        <w:tc>
          <w:tcPr>
            <w:tcW w:w="286" w:type="pct"/>
            <w:shd w:val="clear" w:color="auto" w:fill="auto"/>
          </w:tcPr>
          <w:p w:rsidR="009D1143" w:rsidRPr="000A4032" w:rsidRDefault="009D1143" w:rsidP="00F71F50">
            <w:pPr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22"/>
                <w:szCs w:val="22"/>
                <w:lang w:val="ro-RO" w:eastAsia="en-US"/>
              </w:rPr>
              <w:t>de la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eastAsia="Calibri"/>
                <w:sz w:val="16"/>
                <w:szCs w:val="16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 xml:space="preserve">1.01.1994 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>pînă la 31.03.1994</w:t>
            </w:r>
          </w:p>
        </w:tc>
        <w:tc>
          <w:tcPr>
            <w:tcW w:w="286" w:type="pct"/>
            <w:shd w:val="clear" w:color="auto" w:fill="auto"/>
          </w:tcPr>
          <w:p w:rsidR="009D1143" w:rsidRPr="000A4032" w:rsidRDefault="009D1143" w:rsidP="00F71F50">
            <w:pPr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22"/>
                <w:szCs w:val="22"/>
                <w:lang w:val="ro-RO" w:eastAsia="en-US"/>
              </w:rPr>
              <w:t>de la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>1.04.1994 pînă la 31.05.1994</w:t>
            </w:r>
          </w:p>
        </w:tc>
        <w:tc>
          <w:tcPr>
            <w:tcW w:w="262" w:type="pct"/>
            <w:shd w:val="clear" w:color="auto" w:fill="auto"/>
          </w:tcPr>
          <w:p w:rsidR="009D1143" w:rsidRPr="000A4032" w:rsidRDefault="009D1143" w:rsidP="00F71F50">
            <w:pPr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22"/>
                <w:szCs w:val="22"/>
                <w:lang w:val="ro-RO" w:eastAsia="en-US"/>
              </w:rPr>
              <w:t>de la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>1.06.1994 pînă la 31.03.1995</w:t>
            </w:r>
          </w:p>
        </w:tc>
        <w:tc>
          <w:tcPr>
            <w:tcW w:w="261" w:type="pct"/>
            <w:shd w:val="clear" w:color="auto" w:fill="auto"/>
          </w:tcPr>
          <w:p w:rsidR="009D1143" w:rsidRPr="000A4032" w:rsidRDefault="009D1143" w:rsidP="00F71F50">
            <w:pPr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22"/>
                <w:szCs w:val="22"/>
                <w:lang w:val="ro-RO" w:eastAsia="en-US"/>
              </w:rPr>
              <w:t>de la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>1.04.1995 pînă la 31.12.1995</w:t>
            </w:r>
          </w:p>
        </w:tc>
        <w:tc>
          <w:tcPr>
            <w:tcW w:w="286" w:type="pct"/>
            <w:shd w:val="clear" w:color="auto" w:fill="auto"/>
          </w:tcPr>
          <w:p w:rsidR="009D1143" w:rsidRPr="000A4032" w:rsidRDefault="009D1143" w:rsidP="00F71F50">
            <w:pPr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22"/>
                <w:szCs w:val="22"/>
                <w:lang w:val="ro-RO" w:eastAsia="en-US"/>
              </w:rPr>
              <w:t>de la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eastAsia="Calibri"/>
                <w:sz w:val="16"/>
                <w:szCs w:val="16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>1.01.1996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 xml:space="preserve"> pînă la 31.03.1996</w:t>
            </w:r>
          </w:p>
        </w:tc>
        <w:tc>
          <w:tcPr>
            <w:tcW w:w="286" w:type="pct"/>
            <w:shd w:val="clear" w:color="auto" w:fill="auto"/>
          </w:tcPr>
          <w:p w:rsidR="009D1143" w:rsidRPr="000A4032" w:rsidRDefault="009D1143" w:rsidP="00F71F50">
            <w:pPr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22"/>
                <w:szCs w:val="22"/>
                <w:lang w:val="ro-RO" w:eastAsia="en-US"/>
              </w:rPr>
              <w:t>de la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eastAsia="Calibri"/>
                <w:sz w:val="16"/>
                <w:szCs w:val="16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>1.04.1996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 xml:space="preserve"> pînă la 31.12.1997</w:t>
            </w:r>
          </w:p>
        </w:tc>
        <w:tc>
          <w:tcPr>
            <w:tcW w:w="286" w:type="pct"/>
            <w:shd w:val="clear" w:color="auto" w:fill="auto"/>
          </w:tcPr>
          <w:p w:rsidR="009D1143" w:rsidRPr="000A4032" w:rsidRDefault="009D1143" w:rsidP="00F71F50">
            <w:pPr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22"/>
                <w:szCs w:val="22"/>
                <w:lang w:val="ro-RO" w:eastAsia="en-US"/>
              </w:rPr>
              <w:t>de la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eastAsia="Calibri"/>
                <w:sz w:val="16"/>
                <w:szCs w:val="16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 xml:space="preserve">1.01.1998 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>pînă la 31.03.2001</w:t>
            </w:r>
          </w:p>
        </w:tc>
        <w:tc>
          <w:tcPr>
            <w:tcW w:w="286" w:type="pct"/>
            <w:shd w:val="clear" w:color="auto" w:fill="auto"/>
          </w:tcPr>
          <w:p w:rsidR="009D1143" w:rsidRPr="000A4032" w:rsidRDefault="009D1143" w:rsidP="00F71F50">
            <w:pPr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22"/>
                <w:szCs w:val="22"/>
                <w:lang w:val="ro-RO" w:eastAsia="en-US"/>
              </w:rPr>
              <w:t>de la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eastAsia="Calibri"/>
                <w:sz w:val="16"/>
                <w:szCs w:val="16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 xml:space="preserve">1.04.2001 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>pînă la 30.11.2003</w:t>
            </w:r>
          </w:p>
        </w:tc>
        <w:tc>
          <w:tcPr>
            <w:tcW w:w="332" w:type="pct"/>
            <w:shd w:val="clear" w:color="auto" w:fill="auto"/>
          </w:tcPr>
          <w:p w:rsidR="009D1143" w:rsidRPr="000A4032" w:rsidRDefault="009D1143" w:rsidP="00F71F50">
            <w:pPr>
              <w:jc w:val="center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22"/>
                <w:szCs w:val="22"/>
                <w:lang w:val="ro-RO" w:eastAsia="en-US"/>
              </w:rPr>
              <w:t>de la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eastAsia="Calibri"/>
                <w:sz w:val="16"/>
                <w:szCs w:val="16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>1.12.2003</w:t>
            </w:r>
          </w:p>
          <w:p w:rsidR="009D1143" w:rsidRPr="000A4032" w:rsidRDefault="009D1143" w:rsidP="00F71F50">
            <w:pPr>
              <w:ind w:left="-71" w:right="-147"/>
              <w:jc w:val="center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0A4032">
              <w:rPr>
                <w:rFonts w:eastAsia="Calibri"/>
                <w:sz w:val="16"/>
                <w:szCs w:val="16"/>
                <w:lang w:val="ro-RO" w:eastAsia="en-US"/>
              </w:rPr>
              <w:t>pînă la 31.12.2003</w:t>
            </w:r>
          </w:p>
        </w:tc>
      </w:tr>
    </w:tbl>
    <w:p w:rsidR="009D1143" w:rsidRPr="00A40F16" w:rsidRDefault="009D1143" w:rsidP="009D114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878"/>
        <w:gridCol w:w="881"/>
        <w:gridCol w:w="880"/>
        <w:gridCol w:w="880"/>
        <w:gridCol w:w="880"/>
        <w:gridCol w:w="880"/>
        <w:gridCol w:w="880"/>
        <w:gridCol w:w="880"/>
        <w:gridCol w:w="806"/>
        <w:gridCol w:w="803"/>
        <w:gridCol w:w="880"/>
        <w:gridCol w:w="880"/>
        <w:gridCol w:w="880"/>
        <w:gridCol w:w="880"/>
        <w:gridCol w:w="49"/>
        <w:gridCol w:w="973"/>
      </w:tblGrid>
      <w:tr w:rsidR="009D1143" w:rsidRPr="00A40F16" w:rsidTr="00F71F50">
        <w:trPr>
          <w:trHeight w:val="199"/>
          <w:tblHeader/>
          <w:jc w:val="center"/>
        </w:trPr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9D1143" w:rsidRPr="00A40F16" w:rsidRDefault="009D1143" w:rsidP="00F71F50">
            <w:pPr>
              <w:jc w:val="center"/>
              <w:rPr>
                <w:rFonts w:eastAsia="Calibri"/>
                <w:sz w:val="16"/>
                <w:szCs w:val="16"/>
                <w:lang w:val="ro-RO" w:eastAsia="en-US"/>
              </w:rPr>
            </w:pPr>
            <w:r w:rsidRPr="00A40F16">
              <w:rPr>
                <w:rFonts w:eastAsia="Calibri"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</w:tcPr>
          <w:p w:rsidR="009D1143" w:rsidRPr="00A40F16" w:rsidRDefault="009D1143" w:rsidP="00F71F50">
            <w:pPr>
              <w:jc w:val="center"/>
              <w:rPr>
                <w:rFonts w:eastAsia="Calibri"/>
                <w:sz w:val="16"/>
                <w:szCs w:val="16"/>
                <w:lang w:val="ro-RO" w:eastAsia="en-US"/>
              </w:rPr>
            </w:pPr>
            <w:r w:rsidRPr="00A40F16">
              <w:rPr>
                <w:rFonts w:eastAsia="Calibri"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9D1143" w:rsidRPr="00A40F16" w:rsidRDefault="009D1143" w:rsidP="00F71F50">
            <w:pPr>
              <w:jc w:val="center"/>
              <w:rPr>
                <w:rFonts w:eastAsia="Calibri"/>
                <w:sz w:val="16"/>
                <w:szCs w:val="16"/>
                <w:lang w:val="ro-RO" w:eastAsia="en-US"/>
              </w:rPr>
            </w:pPr>
            <w:r w:rsidRPr="00A40F16">
              <w:rPr>
                <w:rFonts w:eastAsia="Calibri"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9D1143" w:rsidRPr="00A40F16" w:rsidRDefault="009D1143" w:rsidP="00F71F50">
            <w:pPr>
              <w:jc w:val="center"/>
              <w:rPr>
                <w:rFonts w:eastAsia="Calibri"/>
                <w:sz w:val="16"/>
                <w:szCs w:val="16"/>
                <w:lang w:val="ro-RO" w:eastAsia="en-US"/>
              </w:rPr>
            </w:pPr>
            <w:r w:rsidRPr="00A40F16">
              <w:rPr>
                <w:rFonts w:eastAsia="Calibri"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9D1143" w:rsidRPr="00A40F16" w:rsidRDefault="009D1143" w:rsidP="00F71F50">
            <w:pPr>
              <w:jc w:val="center"/>
              <w:rPr>
                <w:rFonts w:eastAsia="Calibri"/>
                <w:sz w:val="16"/>
                <w:szCs w:val="16"/>
                <w:lang w:val="ro-RO" w:eastAsia="en-US"/>
              </w:rPr>
            </w:pPr>
            <w:r w:rsidRPr="00A40F16">
              <w:rPr>
                <w:rFonts w:eastAsia="Calibri"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9D1143" w:rsidRPr="00A40F16" w:rsidRDefault="009D1143" w:rsidP="00F71F50">
            <w:pPr>
              <w:jc w:val="center"/>
              <w:rPr>
                <w:rFonts w:eastAsia="Calibri"/>
                <w:sz w:val="16"/>
                <w:szCs w:val="16"/>
                <w:lang w:val="ro-RO" w:eastAsia="en-US"/>
              </w:rPr>
            </w:pPr>
            <w:r w:rsidRPr="00A40F16">
              <w:rPr>
                <w:rFonts w:eastAsia="Calibri"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9D1143" w:rsidRPr="00A40F16" w:rsidRDefault="009D1143" w:rsidP="00F71F50">
            <w:pPr>
              <w:jc w:val="center"/>
              <w:rPr>
                <w:rFonts w:eastAsia="Calibri"/>
                <w:sz w:val="16"/>
                <w:szCs w:val="16"/>
                <w:lang w:val="ro-RO" w:eastAsia="en-US"/>
              </w:rPr>
            </w:pPr>
            <w:r w:rsidRPr="00A40F16">
              <w:rPr>
                <w:rFonts w:eastAsia="Calibri"/>
                <w:sz w:val="16"/>
                <w:szCs w:val="16"/>
                <w:lang w:val="ro-RO" w:eastAsia="en-US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9D1143" w:rsidRPr="00A40F16" w:rsidRDefault="009D1143" w:rsidP="00F71F50">
            <w:pPr>
              <w:jc w:val="center"/>
              <w:rPr>
                <w:rFonts w:eastAsia="Calibri"/>
                <w:sz w:val="16"/>
                <w:szCs w:val="16"/>
                <w:lang w:val="ro-RO" w:eastAsia="en-US"/>
              </w:rPr>
            </w:pPr>
            <w:r w:rsidRPr="00A40F16">
              <w:rPr>
                <w:rFonts w:eastAsia="Calibri"/>
                <w:sz w:val="16"/>
                <w:szCs w:val="16"/>
                <w:lang w:val="ro-RO" w:eastAsia="en-US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9D1143" w:rsidRPr="00A40F16" w:rsidRDefault="009D1143" w:rsidP="00F71F50">
            <w:pPr>
              <w:jc w:val="center"/>
              <w:rPr>
                <w:rFonts w:eastAsia="Calibri"/>
                <w:sz w:val="16"/>
                <w:szCs w:val="16"/>
                <w:lang w:val="ro-RO" w:eastAsia="en-US"/>
              </w:rPr>
            </w:pPr>
            <w:r w:rsidRPr="00A40F16">
              <w:rPr>
                <w:rFonts w:eastAsia="Calibri"/>
                <w:sz w:val="16"/>
                <w:szCs w:val="16"/>
                <w:lang w:val="ro-RO" w:eastAsia="en-US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</w:tcPr>
          <w:p w:rsidR="009D1143" w:rsidRPr="00A40F16" w:rsidRDefault="009D1143" w:rsidP="00F71F50">
            <w:pPr>
              <w:jc w:val="center"/>
              <w:rPr>
                <w:rFonts w:ascii="Calibri" w:eastAsia="Calibri" w:hAnsi="Calibri"/>
                <w:sz w:val="16"/>
                <w:szCs w:val="16"/>
                <w:lang w:val="ro-RO" w:eastAsia="en-US"/>
              </w:rPr>
            </w:pPr>
            <w:r w:rsidRPr="00A40F16">
              <w:rPr>
                <w:rFonts w:ascii="Calibri" w:eastAsia="Calibri" w:hAnsi="Calibri"/>
                <w:sz w:val="16"/>
                <w:szCs w:val="16"/>
                <w:lang w:val="ro-RO" w:eastAsia="en-US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:rsidR="009D1143" w:rsidRPr="00A40F16" w:rsidRDefault="009D1143" w:rsidP="00F71F50">
            <w:pPr>
              <w:jc w:val="center"/>
              <w:rPr>
                <w:rFonts w:ascii="Calibri" w:eastAsia="Calibri" w:hAnsi="Calibri"/>
                <w:sz w:val="16"/>
                <w:szCs w:val="16"/>
                <w:lang w:val="ro-RO" w:eastAsia="en-US"/>
              </w:rPr>
            </w:pPr>
            <w:r w:rsidRPr="00A40F16">
              <w:rPr>
                <w:rFonts w:ascii="Calibri" w:eastAsia="Calibri" w:hAnsi="Calibri"/>
                <w:sz w:val="16"/>
                <w:szCs w:val="16"/>
                <w:lang w:val="ro-RO" w:eastAsia="en-US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9D1143" w:rsidRPr="00A40F16" w:rsidRDefault="009D1143" w:rsidP="00F71F50">
            <w:pPr>
              <w:jc w:val="center"/>
              <w:rPr>
                <w:rFonts w:ascii="Calibri" w:eastAsia="Calibri" w:hAnsi="Calibri"/>
                <w:sz w:val="16"/>
                <w:szCs w:val="16"/>
                <w:lang w:val="ro-RO" w:eastAsia="en-US"/>
              </w:rPr>
            </w:pPr>
            <w:r w:rsidRPr="00A40F16">
              <w:rPr>
                <w:rFonts w:ascii="Calibri" w:eastAsia="Calibri" w:hAnsi="Calibri"/>
                <w:sz w:val="16"/>
                <w:szCs w:val="16"/>
                <w:lang w:val="ro-RO" w:eastAsia="en-US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9D1143" w:rsidRPr="00A40F16" w:rsidRDefault="009D1143" w:rsidP="00F71F50">
            <w:pPr>
              <w:jc w:val="center"/>
              <w:rPr>
                <w:rFonts w:ascii="Calibri" w:eastAsia="Calibri" w:hAnsi="Calibri"/>
                <w:sz w:val="16"/>
                <w:szCs w:val="16"/>
                <w:lang w:val="ro-RO" w:eastAsia="en-US"/>
              </w:rPr>
            </w:pPr>
            <w:r w:rsidRPr="00A40F16">
              <w:rPr>
                <w:rFonts w:ascii="Calibri" w:eastAsia="Calibri" w:hAnsi="Calibri"/>
                <w:sz w:val="16"/>
                <w:szCs w:val="16"/>
                <w:lang w:val="ro-RO" w:eastAsia="en-US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9D1143" w:rsidRPr="00A40F16" w:rsidRDefault="009D1143" w:rsidP="00F71F50">
            <w:pPr>
              <w:jc w:val="center"/>
              <w:rPr>
                <w:rFonts w:ascii="Calibri" w:eastAsia="Calibri" w:hAnsi="Calibri"/>
                <w:sz w:val="16"/>
                <w:szCs w:val="16"/>
                <w:lang w:val="ro-RO" w:eastAsia="en-US"/>
              </w:rPr>
            </w:pPr>
            <w:r w:rsidRPr="00A40F16">
              <w:rPr>
                <w:rFonts w:ascii="Calibri" w:eastAsia="Calibri" w:hAnsi="Calibri"/>
                <w:sz w:val="16"/>
                <w:szCs w:val="16"/>
                <w:lang w:val="ro-RO" w:eastAsia="en-US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9D1143" w:rsidRPr="00A40F16" w:rsidRDefault="009D1143" w:rsidP="00F71F50">
            <w:pPr>
              <w:jc w:val="center"/>
              <w:rPr>
                <w:rFonts w:ascii="Calibri" w:eastAsia="Calibri" w:hAnsi="Calibri"/>
                <w:sz w:val="16"/>
                <w:szCs w:val="16"/>
                <w:lang w:val="ro-RO" w:eastAsia="en-US"/>
              </w:rPr>
            </w:pPr>
            <w:r w:rsidRPr="00A40F16">
              <w:rPr>
                <w:rFonts w:ascii="Calibri" w:eastAsia="Calibri" w:hAnsi="Calibri"/>
                <w:sz w:val="16"/>
                <w:szCs w:val="16"/>
                <w:lang w:val="ro-RO" w:eastAsia="en-US"/>
              </w:rPr>
              <w:t>15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D1143" w:rsidRPr="00A40F16" w:rsidRDefault="009D1143" w:rsidP="00F71F50">
            <w:pPr>
              <w:jc w:val="center"/>
              <w:rPr>
                <w:rFonts w:ascii="Calibri" w:eastAsia="Calibri" w:hAnsi="Calibri"/>
                <w:sz w:val="16"/>
                <w:szCs w:val="16"/>
                <w:lang w:val="ro-RO" w:eastAsia="en-US"/>
              </w:rPr>
            </w:pPr>
            <w:r w:rsidRPr="00A40F16">
              <w:rPr>
                <w:rFonts w:ascii="Calibri" w:eastAsia="Calibri" w:hAnsi="Calibri"/>
                <w:sz w:val="16"/>
                <w:szCs w:val="16"/>
                <w:lang w:val="ro-RO" w:eastAsia="en-US"/>
              </w:rPr>
              <w:t>16</w:t>
            </w:r>
          </w:p>
        </w:tc>
      </w:tr>
      <w:tr w:rsidR="009D1143" w:rsidRPr="00C64B96" w:rsidTr="00F71F50">
        <w:trPr>
          <w:trHeight w:val="199"/>
          <w:jc w:val="center"/>
        </w:trPr>
        <w:tc>
          <w:tcPr>
            <w:tcW w:w="714" w:type="pct"/>
            <w:shd w:val="clear" w:color="auto" w:fill="auto"/>
          </w:tcPr>
          <w:p w:rsidR="009D1143" w:rsidRPr="00C64B9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</w:p>
        </w:tc>
        <w:tc>
          <w:tcPr>
            <w:tcW w:w="4286" w:type="pct"/>
            <w:gridSpan w:val="16"/>
            <w:tcBorders>
              <w:top w:val="single" w:sz="4" w:space="0" w:color="auto"/>
            </w:tcBorders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b/>
                <w:sz w:val="24"/>
                <w:szCs w:val="24"/>
                <w:lang w:val="ro-RO" w:eastAsia="en-US"/>
              </w:rPr>
            </w:pPr>
            <w:r w:rsidRPr="00C64B96">
              <w:rPr>
                <w:rFonts w:eastAsia="Calibri"/>
                <w:b/>
                <w:sz w:val="24"/>
                <w:szCs w:val="24"/>
                <w:lang w:val="ro-RO" w:eastAsia="en-US"/>
              </w:rPr>
              <w:t>Funcționari publici</w:t>
            </w:r>
          </w:p>
        </w:tc>
      </w:tr>
      <w:tr w:rsidR="009D1143" w:rsidRPr="00C64B96" w:rsidTr="00F71F50">
        <w:trPr>
          <w:jc w:val="center"/>
        </w:trPr>
        <w:tc>
          <w:tcPr>
            <w:tcW w:w="714" w:type="pct"/>
            <w:shd w:val="clear" w:color="auto" w:fill="auto"/>
          </w:tcPr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t>Ambasador Extraordinar și Plenipotențiar, reprezentant permanent sau delegat pe lîngă o organizație internațională</w:t>
            </w:r>
          </w:p>
        </w:tc>
        <w:tc>
          <w:tcPr>
            <w:tcW w:w="285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8,07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17,14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34,28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60,50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151,25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201,67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272,25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309,38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62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495,0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547,80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547,80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657,36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1357,89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1887,14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31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2125,92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</w:tr>
      <w:tr w:rsidR="009D1143" w:rsidRPr="00C64B96" w:rsidTr="00F71F50">
        <w:trPr>
          <w:jc w:val="center"/>
        </w:trPr>
        <w:tc>
          <w:tcPr>
            <w:tcW w:w="714" w:type="pct"/>
            <w:shd w:val="clear" w:color="auto" w:fill="auto"/>
          </w:tcPr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t>Trimis, însărcinat cu afaceri en titre sau ad-interim, ambasador cu misiuni speciale, consul general, ministru consilier, reprezentant permanent-adjunct</w:t>
            </w:r>
          </w:p>
        </w:tc>
        <w:tc>
          <w:tcPr>
            <w:tcW w:w="285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7,33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15,58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31,17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55,0</w:t>
            </w:r>
          </w:p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137,50</w:t>
            </w:r>
          </w:p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183,33</w:t>
            </w:r>
          </w:p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247,50</w:t>
            </w:r>
          </w:p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281,25</w:t>
            </w:r>
          </w:p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62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412,50</w:t>
            </w:r>
          </w:p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498,0</w:t>
            </w:r>
          </w:p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498,0</w:t>
            </w:r>
          </w:p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597,60</w:t>
            </w:r>
          </w:p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1261,65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1743,69</w:t>
            </w:r>
          </w:p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31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1961,09</w:t>
            </w:r>
          </w:p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</w:tr>
      <w:tr w:rsidR="009D1143" w:rsidRPr="00C64B96" w:rsidTr="00F71F50">
        <w:trPr>
          <w:jc w:val="center"/>
        </w:trPr>
        <w:tc>
          <w:tcPr>
            <w:tcW w:w="714" w:type="pct"/>
            <w:shd w:val="clear" w:color="auto" w:fill="auto"/>
          </w:tcPr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t>Consilier, consul</w:t>
            </w:r>
          </w:p>
        </w:tc>
        <w:tc>
          <w:tcPr>
            <w:tcW w:w="285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5,50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11,70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23,41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41,31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103,27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137,68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185,88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211,23 </w:t>
            </w:r>
          </w:p>
        </w:tc>
        <w:tc>
          <w:tcPr>
            <w:tcW w:w="262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309,80</w:t>
            </w:r>
          </w:p>
        </w:tc>
        <w:tc>
          <w:tcPr>
            <w:tcW w:w="261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374,0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374,0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448,81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1022,06 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1383,42</w:t>
            </w:r>
          </w:p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31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1546,77</w:t>
            </w:r>
          </w:p>
        </w:tc>
      </w:tr>
      <w:tr w:rsidR="009D1143" w:rsidRPr="00C64B96" w:rsidTr="00F71F50">
        <w:trPr>
          <w:jc w:val="center"/>
        </w:trPr>
        <w:tc>
          <w:tcPr>
            <w:tcW w:w="714" w:type="pct"/>
            <w:shd w:val="clear" w:color="auto" w:fill="auto"/>
          </w:tcPr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t>Secretar I</w:t>
            </w:r>
          </w:p>
        </w:tc>
        <w:tc>
          <w:tcPr>
            <w:tcW w:w="285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5,0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10,65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21,28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37,57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93,93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125,22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169,05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192,10 </w:t>
            </w:r>
          </w:p>
        </w:tc>
        <w:tc>
          <w:tcPr>
            <w:tcW w:w="262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281,75 </w:t>
            </w:r>
          </w:p>
        </w:tc>
        <w:tc>
          <w:tcPr>
            <w:tcW w:w="261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340,15</w:t>
            </w:r>
          </w:p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340,15</w:t>
            </w:r>
          </w:p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408,17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956,63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1285,28</w:t>
            </w:r>
          </w:p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316" w:type="pct"/>
            <w:shd w:val="clear" w:color="auto" w:fill="auto"/>
          </w:tcPr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1430,94</w:t>
            </w:r>
          </w:p>
          <w:p w:rsidR="009D1143" w:rsidRPr="00C64B96" w:rsidRDefault="009D1143" w:rsidP="00F71F50">
            <w:pPr>
              <w:ind w:left="-124" w:right="-101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</w:tr>
      <w:tr w:rsidR="009D1143" w:rsidRPr="00C64B96" w:rsidTr="00F71F50">
        <w:trPr>
          <w:jc w:val="center"/>
        </w:trPr>
        <w:tc>
          <w:tcPr>
            <w:tcW w:w="714" w:type="pct"/>
            <w:shd w:val="clear" w:color="auto" w:fill="auto"/>
          </w:tcPr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t>Secretar II, viceconsul</w:t>
            </w:r>
          </w:p>
        </w:tc>
        <w:tc>
          <w:tcPr>
            <w:tcW w:w="285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4,55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9,68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19,36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34,16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85,39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113,85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153,70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174,66</w:t>
            </w:r>
          </w:p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62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256,18</w:t>
            </w:r>
          </w:p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309,28</w:t>
            </w:r>
          </w:p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309,28</w:t>
            </w:r>
          </w:p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371,13</w:t>
            </w:r>
          </w:p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856,17</w:t>
            </w:r>
          </w:p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1154,93</w:t>
            </w:r>
          </w:p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31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1287,66</w:t>
            </w:r>
          </w:p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</w:tr>
      <w:tr w:rsidR="009D1143" w:rsidRPr="00C64B96" w:rsidTr="00F71F50">
        <w:trPr>
          <w:jc w:val="center"/>
        </w:trPr>
        <w:tc>
          <w:tcPr>
            <w:tcW w:w="714" w:type="pct"/>
            <w:shd w:val="clear" w:color="auto" w:fill="auto"/>
          </w:tcPr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t>Secretar III, atașat</w:t>
            </w:r>
          </w:p>
        </w:tc>
        <w:tc>
          <w:tcPr>
            <w:tcW w:w="285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4,14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8,80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17,60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31,08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77,70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103,58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139,85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158,92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62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224,60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281,39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298,55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358,25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835,44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1123,91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31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1252,02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</w:tr>
      <w:tr w:rsidR="009D1143" w:rsidRPr="00C64B96" w:rsidTr="00F71F50">
        <w:trPr>
          <w:jc w:val="center"/>
        </w:trPr>
        <w:tc>
          <w:tcPr>
            <w:tcW w:w="714" w:type="pct"/>
            <w:shd w:val="clear" w:color="auto" w:fill="auto"/>
          </w:tcPr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t>Contabil-şef</w:t>
            </w:r>
          </w:p>
        </w:tc>
        <w:tc>
          <w:tcPr>
            <w:tcW w:w="285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5,0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10,65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21,28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37,57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93,93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125,22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169,05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192,10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62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281,75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331,95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331,95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398,33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882,60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1194,66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31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1332,98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</w:tr>
      <w:tr w:rsidR="009D1143" w:rsidRPr="00C64B96" w:rsidTr="00F71F50">
        <w:trPr>
          <w:jc w:val="center"/>
        </w:trPr>
        <w:tc>
          <w:tcPr>
            <w:tcW w:w="714" w:type="pct"/>
            <w:shd w:val="clear" w:color="auto" w:fill="auto"/>
          </w:tcPr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t>Director administrativ</w:t>
            </w:r>
          </w:p>
        </w:tc>
        <w:tc>
          <w:tcPr>
            <w:tcW w:w="285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4,55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9,68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19,36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34,16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85,39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113,85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153,70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174,66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62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lastRenderedPageBreak/>
              <w:t>256,18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lastRenderedPageBreak/>
              <w:t>301,83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lastRenderedPageBreak/>
              <w:t>301,83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lastRenderedPageBreak/>
              <w:t>362,19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lastRenderedPageBreak/>
              <w:t>825,98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lastRenderedPageBreak/>
              <w:t>1109,65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31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lastRenderedPageBreak/>
              <w:t>1235,69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</w:tr>
      <w:tr w:rsidR="009D1143" w:rsidRPr="00C64B96" w:rsidTr="00F71F50">
        <w:trPr>
          <w:jc w:val="center"/>
        </w:trPr>
        <w:tc>
          <w:tcPr>
            <w:tcW w:w="714" w:type="pct"/>
            <w:shd w:val="clear" w:color="auto" w:fill="auto"/>
          </w:tcPr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lastRenderedPageBreak/>
              <w:t>Șef  de cancelarie</w:t>
            </w:r>
          </w:p>
        </w:tc>
        <w:tc>
          <w:tcPr>
            <w:tcW w:w="285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4,14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8,80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17,60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31,08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77,70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103,58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139,85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158,92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62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224,60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274,61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291,36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349,61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664,62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903,41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31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1018,26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</w:tr>
      <w:tr w:rsidR="009D1143" w:rsidRPr="00C64B96" w:rsidTr="00F71F50">
        <w:trPr>
          <w:jc w:val="center"/>
        </w:trPr>
        <w:tc>
          <w:tcPr>
            <w:tcW w:w="5000" w:type="pct"/>
            <w:gridSpan w:val="17"/>
            <w:shd w:val="clear" w:color="auto" w:fill="auto"/>
          </w:tcPr>
          <w:p w:rsidR="009D1143" w:rsidRPr="00A40F16" w:rsidRDefault="009D1143" w:rsidP="00F71F50">
            <w:pPr>
              <w:jc w:val="center"/>
              <w:rPr>
                <w:rFonts w:eastAsia="Calibri"/>
                <w:sz w:val="24"/>
                <w:szCs w:val="24"/>
                <w:lang w:val="ro-RO" w:eastAsia="en-US"/>
              </w:rPr>
            </w:pPr>
            <w:r w:rsidRPr="00A40F16">
              <w:rPr>
                <w:rFonts w:eastAsia="Calibri"/>
                <w:sz w:val="24"/>
                <w:szCs w:val="24"/>
                <w:lang w:val="ro-RO" w:eastAsia="en-US"/>
              </w:rPr>
              <w:t>Personalul care efectuează deservirea tehnică</w:t>
            </w:r>
          </w:p>
        </w:tc>
      </w:tr>
      <w:tr w:rsidR="009D1143" w:rsidRPr="00C64B96" w:rsidTr="00F71F50">
        <w:trPr>
          <w:jc w:val="center"/>
        </w:trPr>
        <w:tc>
          <w:tcPr>
            <w:tcW w:w="714" w:type="pct"/>
            <w:shd w:val="clear" w:color="auto" w:fill="auto"/>
          </w:tcPr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t>Contabil-casier</w:t>
            </w:r>
          </w:p>
        </w:tc>
        <w:tc>
          <w:tcPr>
            <w:tcW w:w="285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2,82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6,0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12,0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21,18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52,95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70,58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100,06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113,71 </w:t>
            </w:r>
          </w:p>
        </w:tc>
        <w:tc>
          <w:tcPr>
            <w:tcW w:w="262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174,70</w:t>
            </w:r>
          </w:p>
        </w:tc>
        <w:tc>
          <w:tcPr>
            <w:tcW w:w="261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194,39</w:t>
            </w:r>
          </w:p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209,91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251,88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294,71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442,07 </w:t>
            </w:r>
          </w:p>
        </w:tc>
        <w:tc>
          <w:tcPr>
            <w:tcW w:w="332" w:type="pct"/>
            <w:gridSpan w:val="2"/>
            <w:shd w:val="clear" w:color="auto" w:fill="auto"/>
          </w:tcPr>
          <w:p w:rsidR="009D1143" w:rsidRPr="00C64B96" w:rsidRDefault="009D1143" w:rsidP="00F71F50">
            <w:pPr>
              <w:ind w:left="-145" w:right="-157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508,95</w:t>
            </w:r>
          </w:p>
        </w:tc>
      </w:tr>
      <w:tr w:rsidR="009D1143" w:rsidRPr="00C64B96" w:rsidTr="00F71F50">
        <w:trPr>
          <w:trHeight w:val="1221"/>
          <w:jc w:val="center"/>
        </w:trPr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t>Administrator-șofer,</w:t>
            </w:r>
          </w:p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t>secretar,</w:t>
            </w:r>
          </w:p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t>secretară-stenografă,</w:t>
            </w:r>
          </w:p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t>secretară-dactilografă,</w:t>
            </w:r>
          </w:p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t>traducător,</w:t>
            </w:r>
          </w:p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t>dactilografă,</w:t>
            </w:r>
          </w:p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t xml:space="preserve">referent </w:t>
            </w:r>
          </w:p>
        </w:tc>
        <w:tc>
          <w:tcPr>
            <w:tcW w:w="285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2,57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5,46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10,90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19,25</w:t>
            </w:r>
          </w:p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48,13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64,17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90,96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103,36 </w:t>
            </w:r>
          </w:p>
        </w:tc>
        <w:tc>
          <w:tcPr>
            <w:tcW w:w="262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166,03 </w:t>
            </w:r>
          </w:p>
        </w:tc>
        <w:tc>
          <w:tcPr>
            <w:tcW w:w="261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188,39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203,91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244,66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286,27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429,42 </w:t>
            </w:r>
          </w:p>
        </w:tc>
        <w:tc>
          <w:tcPr>
            <w:tcW w:w="332" w:type="pct"/>
            <w:gridSpan w:val="2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494,33 </w:t>
            </w:r>
          </w:p>
        </w:tc>
      </w:tr>
      <w:tr w:rsidR="009D1143" w:rsidRPr="00C64B96" w:rsidTr="00F71F50">
        <w:trPr>
          <w:jc w:val="center"/>
        </w:trPr>
        <w:tc>
          <w:tcPr>
            <w:tcW w:w="71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</w:p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t>Șofer: clasa I</w:t>
            </w:r>
          </w:p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t xml:space="preserve">            clasa II</w:t>
            </w:r>
          </w:p>
        </w:tc>
        <w:tc>
          <w:tcPr>
            <w:tcW w:w="285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1,79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3,81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7,62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13,42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33,59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44,77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78,57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78,57 </w:t>
            </w:r>
          </w:p>
        </w:tc>
        <w:tc>
          <w:tcPr>
            <w:tcW w:w="262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140,98 </w:t>
            </w:r>
          </w:p>
        </w:tc>
        <w:tc>
          <w:tcPr>
            <w:tcW w:w="261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178,32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195,83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234,99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234,99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352,49 </w:t>
            </w:r>
          </w:p>
        </w:tc>
        <w:tc>
          <w:tcPr>
            <w:tcW w:w="332" w:type="pct"/>
            <w:gridSpan w:val="2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476,17 </w:t>
            </w:r>
          </w:p>
        </w:tc>
      </w:tr>
      <w:tr w:rsidR="009D1143" w:rsidRPr="00C64B96" w:rsidTr="00F71F50">
        <w:trPr>
          <w:trHeight w:val="542"/>
          <w:jc w:val="center"/>
        </w:trPr>
        <w:tc>
          <w:tcPr>
            <w:tcW w:w="714" w:type="pct"/>
            <w:vMerge/>
            <w:shd w:val="clear" w:color="auto" w:fill="auto"/>
          </w:tcPr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</w:p>
        </w:tc>
        <w:tc>
          <w:tcPr>
            <w:tcW w:w="285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1,66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3,55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7,08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37" w:right="-118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12,48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37" w:right="-118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31,24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37" w:right="-118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41,64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37" w:right="-118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73,08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ind w:left="-37" w:right="-118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73,08</w:t>
            </w:r>
          </w:p>
        </w:tc>
        <w:tc>
          <w:tcPr>
            <w:tcW w:w="262" w:type="pct"/>
            <w:shd w:val="clear" w:color="auto" w:fill="auto"/>
          </w:tcPr>
          <w:p w:rsidR="009D1143" w:rsidRPr="00C64B96" w:rsidRDefault="009D1143" w:rsidP="00F71F50">
            <w:pPr>
              <w:ind w:left="-37" w:right="-118"/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131,16 </w:t>
            </w:r>
          </w:p>
        </w:tc>
        <w:tc>
          <w:tcPr>
            <w:tcW w:w="261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167,40</w:t>
            </w:r>
          </w:p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183,84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220,60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220,60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330,91 </w:t>
            </w:r>
          </w:p>
        </w:tc>
        <w:tc>
          <w:tcPr>
            <w:tcW w:w="332" w:type="pct"/>
            <w:gridSpan w:val="2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447,02 </w:t>
            </w:r>
          </w:p>
        </w:tc>
      </w:tr>
      <w:tr w:rsidR="009D1143" w:rsidRPr="00C64B96" w:rsidTr="00F71F50">
        <w:trPr>
          <w:jc w:val="center"/>
        </w:trPr>
        <w:tc>
          <w:tcPr>
            <w:tcW w:w="714" w:type="pct"/>
            <w:shd w:val="clear" w:color="auto" w:fill="auto"/>
          </w:tcPr>
          <w:p w:rsidR="009D1143" w:rsidRPr="00A40F16" w:rsidRDefault="009D1143" w:rsidP="00F71F50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40F16">
              <w:rPr>
                <w:rFonts w:eastAsia="Calibri"/>
                <w:sz w:val="22"/>
                <w:szCs w:val="22"/>
                <w:lang w:val="ro-RO" w:eastAsia="en-US"/>
              </w:rPr>
              <w:t>Intendent de gardă</w:t>
            </w:r>
          </w:p>
        </w:tc>
        <w:tc>
          <w:tcPr>
            <w:tcW w:w="285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1,32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2,82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5,65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9,96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24,89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33,18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58,24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66,18 </w:t>
            </w:r>
          </w:p>
        </w:tc>
        <w:tc>
          <w:tcPr>
            <w:tcW w:w="262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130,68 </w:t>
            </w:r>
          </w:p>
        </w:tc>
        <w:tc>
          <w:tcPr>
            <w:tcW w:w="261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158,23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173,76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208,51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234,57 </w:t>
            </w:r>
          </w:p>
        </w:tc>
        <w:tc>
          <w:tcPr>
            <w:tcW w:w="286" w:type="pct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 xml:space="preserve">351,85 </w:t>
            </w:r>
          </w:p>
        </w:tc>
        <w:tc>
          <w:tcPr>
            <w:tcW w:w="332" w:type="pct"/>
            <w:gridSpan w:val="2"/>
            <w:shd w:val="clear" w:color="auto" w:fill="auto"/>
          </w:tcPr>
          <w:p w:rsidR="009D1143" w:rsidRPr="00C64B96" w:rsidRDefault="009D1143" w:rsidP="00F71F50">
            <w:pPr>
              <w:jc w:val="center"/>
              <w:rPr>
                <w:rFonts w:eastAsia="Calibri"/>
                <w:sz w:val="20"/>
                <w:szCs w:val="20"/>
                <w:lang w:val="ro-RO" w:eastAsia="en-US"/>
              </w:rPr>
            </w:pPr>
            <w:r w:rsidRPr="00C64B96">
              <w:rPr>
                <w:rFonts w:eastAsia="Calibri"/>
                <w:sz w:val="20"/>
                <w:szCs w:val="20"/>
                <w:lang w:val="ro-RO" w:eastAsia="en-US"/>
              </w:rPr>
              <w:t>405,0</w:t>
            </w:r>
            <w:bookmarkStart w:id="0" w:name="_GoBack"/>
            <w:bookmarkEnd w:id="0"/>
          </w:p>
        </w:tc>
      </w:tr>
    </w:tbl>
    <w:p w:rsidR="0077400B" w:rsidRDefault="0077400B"/>
    <w:sectPr w:rsidR="0077400B" w:rsidSect="009D114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3"/>
    <w:rsid w:val="0077400B"/>
    <w:rsid w:val="009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B7D1B-B766-4A1C-9C93-7E4E3242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fr-B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2015-01-12T11:11:00Z</dcterms:created>
  <dcterms:modified xsi:type="dcterms:W3CDTF">2015-01-12T11:12:00Z</dcterms:modified>
</cp:coreProperties>
</file>